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B557" w14:textId="0B7B5F51" w:rsidR="00141E33" w:rsidRPr="00187771" w:rsidRDefault="00141E33" w:rsidP="00975408">
      <w:pPr>
        <w:jc w:val="center"/>
        <w:rPr>
          <w:b/>
          <w:bCs/>
        </w:rPr>
      </w:pPr>
      <w:r w:rsidRPr="00187771">
        <w:rPr>
          <w:b/>
          <w:bCs/>
        </w:rPr>
        <w:t>Jewish Genealogy Society of Cleveland</w:t>
      </w:r>
      <w:r w:rsidR="00187771" w:rsidRPr="00187771">
        <w:rPr>
          <w:b/>
          <w:bCs/>
        </w:rPr>
        <w:t xml:space="preserve">: </w:t>
      </w:r>
      <w:r w:rsidRPr="00187771">
        <w:rPr>
          <w:b/>
          <w:bCs/>
        </w:rPr>
        <w:t>40</w:t>
      </w:r>
      <w:r w:rsidRPr="00187771">
        <w:rPr>
          <w:b/>
          <w:bCs/>
          <w:vertAlign w:val="superscript"/>
        </w:rPr>
        <w:t>th</w:t>
      </w:r>
      <w:r w:rsidRPr="00187771">
        <w:rPr>
          <w:b/>
          <w:bCs/>
        </w:rPr>
        <w:t xml:space="preserve"> Anniversary Honorary Co-Chair</w:t>
      </w:r>
      <w:r w:rsidR="00187771" w:rsidRPr="00187771">
        <w:rPr>
          <w:b/>
          <w:bCs/>
        </w:rPr>
        <w:t>s</w:t>
      </w:r>
    </w:p>
    <w:p w14:paraId="0F2A0657" w14:textId="77777777" w:rsidR="00141E33" w:rsidRDefault="00141E33" w:rsidP="00975408">
      <w:pPr>
        <w:jc w:val="center"/>
      </w:pPr>
    </w:p>
    <w:p w14:paraId="75343BE7" w14:textId="1AE960CD" w:rsidR="00187771" w:rsidRPr="00187771" w:rsidRDefault="00187771" w:rsidP="00975408">
      <w:pPr>
        <w:jc w:val="center"/>
        <w:rPr>
          <w:b/>
          <w:bCs/>
          <w:sz w:val="32"/>
          <w:szCs w:val="28"/>
        </w:rPr>
      </w:pPr>
      <w:r w:rsidRPr="00187771">
        <w:rPr>
          <w:b/>
          <w:bCs/>
          <w:sz w:val="32"/>
          <w:szCs w:val="28"/>
        </w:rPr>
        <w:t>Russ Maurer</w:t>
      </w:r>
    </w:p>
    <w:p w14:paraId="1AB579DB" w14:textId="1CCCD05F" w:rsidR="00187771" w:rsidRDefault="00187771" w:rsidP="00187771">
      <w:pPr>
        <w:rPr>
          <w:rFonts w:ascii="Verdana" w:hAnsi="Verdana"/>
          <w:szCs w:val="24"/>
        </w:rPr>
      </w:pPr>
    </w:p>
    <w:p w14:paraId="3F108007" w14:textId="78628C7F" w:rsidR="00187771" w:rsidRPr="00187771" w:rsidRDefault="00511225" w:rsidP="00187771">
      <w:pPr>
        <w:rPr>
          <w:rFonts w:cs="Times New Roman"/>
          <w:szCs w:val="24"/>
        </w:rPr>
      </w:pPr>
      <w:r w:rsidRPr="00187771">
        <w:rPr>
          <w:rFonts w:cs="Times New Roman"/>
          <w:noProof/>
        </w:rPr>
        <w:drawing>
          <wp:anchor distT="0" distB="0" distL="114300" distR="114300" simplePos="0" relativeHeight="251659264" behindDoc="0" locked="0" layoutInCell="1" allowOverlap="1" wp14:anchorId="16AC498A" wp14:editId="1672C482">
            <wp:simplePos x="0" y="0"/>
            <wp:positionH relativeFrom="column">
              <wp:posOffset>0</wp:posOffset>
            </wp:positionH>
            <wp:positionV relativeFrom="paragraph">
              <wp:posOffset>635</wp:posOffset>
            </wp:positionV>
            <wp:extent cx="1520825" cy="1768475"/>
            <wp:effectExtent l="0" t="0" r="3175" b="3175"/>
            <wp:wrapSquare wrapText="bothSides"/>
            <wp:docPr id="1581850799" name="Picture 1" descr="A person with glasses and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50799" name="Picture 1" descr="A person with glasses and a beard&#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0825" cy="1768475"/>
                    </a:xfrm>
                    <a:prstGeom prst="rect">
                      <a:avLst/>
                    </a:prstGeom>
                    <a:noFill/>
                    <a:ln>
                      <a:noFill/>
                    </a:ln>
                  </pic:spPr>
                </pic:pic>
              </a:graphicData>
            </a:graphic>
          </wp:anchor>
        </w:drawing>
      </w:r>
      <w:r w:rsidR="00187771" w:rsidRPr="00187771">
        <w:rPr>
          <w:rFonts w:cs="Times New Roman"/>
          <w:szCs w:val="24"/>
        </w:rPr>
        <w:t xml:space="preserve">My roots in genealogy and genetics are deep. I was trained as a molecular biologist, so I have a professional level understanding of genetic mechanisms and the genetic basis of genealogy. Family research in my family began with my father, the late Ely Maurer, in the 1980s. He was one of the pioneers of genealogy research in eastern European archives, at a time when this was almost unheard of because there was still the Iron Curtain, and the Internet was yet to be invented. He left us with two long reports, one about his mother's (Galician) family and one about his father's (also Galician) family, as well as preliminary research on my mother's (Litvak) ancestry. Some years ago, I picked up where my father left off, becoming skilled at using the tools available today as I developed detailed ancestral trees for all four of my grandparents, as well as my wife's </w:t>
      </w:r>
      <w:proofErr w:type="gramStart"/>
      <w:r w:rsidR="00187771" w:rsidRPr="00187771">
        <w:rPr>
          <w:rFonts w:cs="Times New Roman"/>
          <w:szCs w:val="24"/>
        </w:rPr>
        <w:t>Irish-German</w:t>
      </w:r>
      <w:proofErr w:type="gramEnd"/>
      <w:r w:rsidR="00187771" w:rsidRPr="00187771">
        <w:rPr>
          <w:rFonts w:cs="Times New Roman"/>
          <w:szCs w:val="24"/>
        </w:rPr>
        <w:t>-Polish ancestors.</w:t>
      </w:r>
    </w:p>
    <w:p w14:paraId="770C7298" w14:textId="77777777" w:rsidR="00187771" w:rsidRPr="00187771" w:rsidRDefault="00187771" w:rsidP="00187771">
      <w:pPr>
        <w:rPr>
          <w:rFonts w:cs="Times New Roman"/>
          <w:sz w:val="32"/>
          <w:szCs w:val="32"/>
        </w:rPr>
      </w:pPr>
    </w:p>
    <w:p w14:paraId="33951A32" w14:textId="77777777" w:rsidR="00187771" w:rsidRPr="00187771" w:rsidRDefault="00187771" w:rsidP="00187771">
      <w:pPr>
        <w:rPr>
          <w:rFonts w:cs="Times New Roman"/>
          <w:szCs w:val="24"/>
        </w:rPr>
      </w:pPr>
      <w:r w:rsidRPr="00187771">
        <w:rPr>
          <w:rFonts w:cs="Times New Roman"/>
          <w:szCs w:val="24"/>
        </w:rPr>
        <w:t xml:space="preserve">I am self-taught in Polish, and I have a rudimentary knowledge of Russian from having studied it in college, long ago. I have completed several volunteer Polish language translation projects for </w:t>
      </w:r>
      <w:proofErr w:type="spellStart"/>
      <w:r w:rsidRPr="00187771">
        <w:rPr>
          <w:rFonts w:cs="Times New Roman"/>
          <w:szCs w:val="24"/>
        </w:rPr>
        <w:t>LitvakSIG</w:t>
      </w:r>
      <w:proofErr w:type="spellEnd"/>
      <w:r w:rsidRPr="00187771">
        <w:rPr>
          <w:rFonts w:cs="Times New Roman"/>
          <w:szCs w:val="24"/>
        </w:rPr>
        <w:t xml:space="preserve"> as well as for Galician groups.</w:t>
      </w:r>
    </w:p>
    <w:p w14:paraId="7A1AB612" w14:textId="77777777" w:rsidR="00187771" w:rsidRPr="00187771" w:rsidRDefault="00187771" w:rsidP="00187771">
      <w:pPr>
        <w:rPr>
          <w:rFonts w:cs="Times New Roman"/>
          <w:szCs w:val="24"/>
        </w:rPr>
      </w:pPr>
    </w:p>
    <w:p w14:paraId="6DC7BC6F" w14:textId="77777777" w:rsidR="00187771" w:rsidRPr="00187771" w:rsidRDefault="00187771" w:rsidP="00187771">
      <w:pPr>
        <w:rPr>
          <w:rFonts w:cs="Times New Roman"/>
          <w:szCs w:val="24"/>
        </w:rPr>
      </w:pPr>
      <w:r w:rsidRPr="00187771">
        <w:rPr>
          <w:rFonts w:cs="Times New Roman"/>
          <w:szCs w:val="24"/>
        </w:rPr>
        <w:t xml:space="preserve">In recent years I have worn a variety of genealogy "hats", </w:t>
      </w:r>
      <w:proofErr w:type="gramStart"/>
      <w:r w:rsidRPr="00187771">
        <w:rPr>
          <w:rFonts w:cs="Times New Roman"/>
          <w:szCs w:val="24"/>
        </w:rPr>
        <w:t>including</w:t>
      </w:r>
      <w:proofErr w:type="gramEnd"/>
    </w:p>
    <w:p w14:paraId="2294DDBF" w14:textId="77777777" w:rsidR="00187771" w:rsidRPr="00187771" w:rsidRDefault="00187771" w:rsidP="00187771">
      <w:pPr>
        <w:rPr>
          <w:rFonts w:cs="Times New Roman"/>
          <w:szCs w:val="24"/>
        </w:rPr>
      </w:pPr>
      <w:r w:rsidRPr="00187771">
        <w:rPr>
          <w:rFonts w:cs="Times New Roman"/>
          <w:szCs w:val="24"/>
        </w:rPr>
        <w:t xml:space="preserve">*Member of the Board for both </w:t>
      </w:r>
      <w:proofErr w:type="spellStart"/>
      <w:r w:rsidRPr="00187771">
        <w:rPr>
          <w:rFonts w:cs="Times New Roman"/>
          <w:szCs w:val="24"/>
        </w:rPr>
        <w:t>LitvakSIG</w:t>
      </w:r>
      <w:proofErr w:type="spellEnd"/>
      <w:r w:rsidRPr="00187771">
        <w:rPr>
          <w:rFonts w:cs="Times New Roman"/>
          <w:szCs w:val="24"/>
        </w:rPr>
        <w:t xml:space="preserve"> and JGSC</w:t>
      </w:r>
    </w:p>
    <w:p w14:paraId="440B9FC2" w14:textId="77777777" w:rsidR="00187771" w:rsidRPr="00187771" w:rsidRDefault="00187771" w:rsidP="00187771">
      <w:pPr>
        <w:rPr>
          <w:rFonts w:cs="Times New Roman"/>
          <w:szCs w:val="24"/>
        </w:rPr>
      </w:pPr>
      <w:r w:rsidRPr="00187771">
        <w:rPr>
          <w:rFonts w:cs="Times New Roman"/>
          <w:szCs w:val="24"/>
        </w:rPr>
        <w:t xml:space="preserve">*Town or District coordinator for both JRI-Poland and </w:t>
      </w:r>
      <w:proofErr w:type="spellStart"/>
      <w:r w:rsidRPr="00187771">
        <w:rPr>
          <w:rFonts w:cs="Times New Roman"/>
          <w:szCs w:val="24"/>
        </w:rPr>
        <w:t>LitvakSIG</w:t>
      </w:r>
      <w:proofErr w:type="spellEnd"/>
    </w:p>
    <w:p w14:paraId="0CFCB83C" w14:textId="77777777" w:rsidR="00187771" w:rsidRPr="00187771" w:rsidRDefault="00187771" w:rsidP="00187771">
      <w:pPr>
        <w:rPr>
          <w:rFonts w:cs="Times New Roman"/>
          <w:szCs w:val="24"/>
        </w:rPr>
      </w:pPr>
      <w:r w:rsidRPr="00187771">
        <w:rPr>
          <w:rFonts w:cs="Times New Roman"/>
          <w:szCs w:val="24"/>
        </w:rPr>
        <w:t>*Research chair for JGSC</w:t>
      </w:r>
    </w:p>
    <w:p w14:paraId="563498B5" w14:textId="77777777" w:rsidR="00187771" w:rsidRPr="00187771" w:rsidRDefault="00187771" w:rsidP="00187771">
      <w:pPr>
        <w:rPr>
          <w:rFonts w:cs="Times New Roman"/>
          <w:szCs w:val="24"/>
        </w:rPr>
      </w:pPr>
      <w:r w:rsidRPr="00187771">
        <w:rPr>
          <w:rFonts w:cs="Times New Roman"/>
          <w:szCs w:val="24"/>
        </w:rPr>
        <w:t>*Moderator for the Jewish Tarnow Facebook group</w:t>
      </w:r>
    </w:p>
    <w:p w14:paraId="3AD33976" w14:textId="77777777" w:rsidR="00187771" w:rsidRPr="00187771" w:rsidRDefault="00187771" w:rsidP="00187771">
      <w:pPr>
        <w:rPr>
          <w:rFonts w:cs="Times New Roman"/>
          <w:szCs w:val="24"/>
        </w:rPr>
      </w:pPr>
    </w:p>
    <w:p w14:paraId="5450384F" w14:textId="0917BB78" w:rsidR="00187771" w:rsidRPr="00187771" w:rsidRDefault="00187771" w:rsidP="00187771">
      <w:pPr>
        <w:rPr>
          <w:rFonts w:cs="Times New Roman"/>
          <w:szCs w:val="24"/>
        </w:rPr>
      </w:pPr>
      <w:r w:rsidRPr="00187771">
        <w:rPr>
          <w:rFonts w:cs="Times New Roman"/>
          <w:szCs w:val="24"/>
        </w:rPr>
        <w:t xml:space="preserve">I am probably best known for my contributions as Records Acquisition &amp; Translation </w:t>
      </w:r>
      <w:r>
        <w:rPr>
          <w:rFonts w:cs="Times New Roman"/>
          <w:szCs w:val="24"/>
        </w:rPr>
        <w:t>c</w:t>
      </w:r>
      <w:r w:rsidRPr="00187771">
        <w:rPr>
          <w:rFonts w:cs="Times New Roman"/>
          <w:szCs w:val="24"/>
        </w:rPr>
        <w:t xml:space="preserve">oordinator, as well as coordinator of the Vilnius Household Registers project, both for </w:t>
      </w:r>
      <w:proofErr w:type="spellStart"/>
      <w:r w:rsidRPr="00187771">
        <w:rPr>
          <w:rFonts w:cs="Times New Roman"/>
          <w:szCs w:val="24"/>
        </w:rPr>
        <w:t>LitvakSIG</w:t>
      </w:r>
      <w:proofErr w:type="spellEnd"/>
      <w:r w:rsidRPr="00187771">
        <w:rPr>
          <w:rFonts w:cs="Times New Roman"/>
          <w:szCs w:val="24"/>
        </w:rPr>
        <w:t>.</w:t>
      </w:r>
    </w:p>
    <w:p w14:paraId="248D23BD" w14:textId="77777777" w:rsidR="00187771" w:rsidRPr="00187771" w:rsidRDefault="00187771" w:rsidP="00187771">
      <w:pPr>
        <w:rPr>
          <w:rFonts w:cs="Times New Roman"/>
          <w:szCs w:val="24"/>
        </w:rPr>
      </w:pPr>
    </w:p>
    <w:p w14:paraId="55A0D8DC" w14:textId="77777777" w:rsidR="00187771" w:rsidRPr="00187771" w:rsidRDefault="00187771" w:rsidP="00187771">
      <w:pPr>
        <w:rPr>
          <w:rFonts w:cs="Times New Roman"/>
          <w:sz w:val="32"/>
          <w:szCs w:val="32"/>
        </w:rPr>
      </w:pPr>
      <w:r w:rsidRPr="00187771">
        <w:rPr>
          <w:rFonts w:cs="Times New Roman"/>
          <w:szCs w:val="24"/>
        </w:rPr>
        <w:t>In 2021 I was honored to be named the Nolan Altman Volunteer of the Year by the IAJGS.</w:t>
      </w:r>
    </w:p>
    <w:p w14:paraId="24BBD0FD" w14:textId="77777777" w:rsidR="00187771" w:rsidRPr="00511225" w:rsidRDefault="00187771" w:rsidP="00187771"/>
    <w:p w14:paraId="7A6A739C" w14:textId="77777777" w:rsidR="00511225" w:rsidRPr="00511225" w:rsidRDefault="00511225" w:rsidP="00187771"/>
    <w:p w14:paraId="602DB798" w14:textId="54E754F9" w:rsidR="00975408" w:rsidRDefault="00975408" w:rsidP="00975408">
      <w:pPr>
        <w:jc w:val="center"/>
        <w:rPr>
          <w:b/>
          <w:bCs/>
          <w:sz w:val="32"/>
          <w:szCs w:val="28"/>
        </w:rPr>
      </w:pPr>
      <w:r w:rsidRPr="00187771">
        <w:rPr>
          <w:b/>
          <w:bCs/>
          <w:sz w:val="32"/>
          <w:szCs w:val="28"/>
        </w:rPr>
        <w:t>AMY L. WACHS</w:t>
      </w:r>
    </w:p>
    <w:p w14:paraId="39A13AF7" w14:textId="77777777" w:rsidR="00511225" w:rsidRPr="00511225" w:rsidRDefault="00511225" w:rsidP="00975408">
      <w:pPr>
        <w:jc w:val="center"/>
      </w:pPr>
    </w:p>
    <w:p w14:paraId="54E91EE7" w14:textId="77777777" w:rsidR="00975408" w:rsidRDefault="00975408" w:rsidP="00975408"/>
    <w:p w14:paraId="2A455B74" w14:textId="40ABE51C" w:rsidR="00975408" w:rsidRDefault="00511225" w:rsidP="00975408">
      <w:r>
        <w:rPr>
          <w:noProof/>
        </w:rPr>
        <w:drawing>
          <wp:anchor distT="0" distB="0" distL="114300" distR="114300" simplePos="0" relativeHeight="251661312" behindDoc="0" locked="0" layoutInCell="1" allowOverlap="1" wp14:anchorId="1D814541" wp14:editId="034A9F8A">
            <wp:simplePos x="0" y="0"/>
            <wp:positionH relativeFrom="column">
              <wp:posOffset>0</wp:posOffset>
            </wp:positionH>
            <wp:positionV relativeFrom="paragraph">
              <wp:posOffset>-101600</wp:posOffset>
            </wp:positionV>
            <wp:extent cx="1289685" cy="1658620"/>
            <wp:effectExtent l="0" t="0" r="5715" b="0"/>
            <wp:wrapSquare wrapText="bothSides"/>
            <wp:docPr id="129689204" name="Picture 1" descr="A person wearing glasses and a pin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89204" name="Picture 1" descr="A person wearing glasses and a pink shir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685" cy="1658620"/>
                    </a:xfrm>
                    <a:prstGeom prst="rect">
                      <a:avLst/>
                    </a:prstGeom>
                    <a:noFill/>
                    <a:ln>
                      <a:noFill/>
                    </a:ln>
                  </pic:spPr>
                </pic:pic>
              </a:graphicData>
            </a:graphic>
          </wp:anchor>
        </w:drawing>
      </w:r>
      <w:r w:rsidR="00975408">
        <w:t>I started researching my family history at a young age—and still have my handwritten</w:t>
      </w:r>
      <w:r w:rsidR="00FB29D8">
        <w:t xml:space="preserve"> </w:t>
      </w:r>
      <w:r w:rsidR="00975408">
        <w:t>notes from interviewing my grandparents more than 50 years ago! Over the decades, I</w:t>
      </w:r>
      <w:r w:rsidR="00FB29D8">
        <w:t xml:space="preserve"> </w:t>
      </w:r>
      <w:r w:rsidR="00975408">
        <w:t>interviewed relatives, explored cemeteries, searched for archival records, viewed</w:t>
      </w:r>
      <w:r w:rsidR="00FB29D8">
        <w:t xml:space="preserve"> </w:t>
      </w:r>
      <w:r w:rsidR="00975408">
        <w:t>microfilms, wrote thousands of letters, and travelled the world to find cousins. As an</w:t>
      </w:r>
      <w:r w:rsidR="00FB29D8">
        <w:t xml:space="preserve"> </w:t>
      </w:r>
      <w:r w:rsidR="00975408">
        <w:t>attorney by profession, I applied my analytical and project management skills to complex</w:t>
      </w:r>
      <w:r w:rsidR="00FB29D8">
        <w:t xml:space="preserve"> </w:t>
      </w:r>
      <w:r w:rsidR="00975408">
        <w:t>genealogy research projects for family, friends, and clients.</w:t>
      </w:r>
    </w:p>
    <w:p w14:paraId="375628A7" w14:textId="77777777" w:rsidR="00975408" w:rsidRDefault="00975408" w:rsidP="00975408"/>
    <w:p w14:paraId="6119B462" w14:textId="2BE6BE04" w:rsidR="00975408" w:rsidRDefault="00975408" w:rsidP="00975408">
      <w:r>
        <w:t>My first trip to Eastern Europe was in 1991, as communism was being dismantled in the</w:t>
      </w:r>
      <w:r w:rsidR="00FB29D8">
        <w:t xml:space="preserve"> </w:t>
      </w:r>
      <w:r>
        <w:t xml:space="preserve">region. I was named a Fulbright Scholar in 2002 and awarded a U.S. </w:t>
      </w:r>
      <w:r>
        <w:lastRenderedPageBreak/>
        <w:t>government grant</w:t>
      </w:r>
      <w:r w:rsidR="00FB29D8">
        <w:t xml:space="preserve"> </w:t>
      </w:r>
      <w:r>
        <w:t>to teach law in Latvia. I returned to Eastern Europe to teach law in Moldova in 2006 and</w:t>
      </w:r>
      <w:r w:rsidR="00FC5175">
        <w:t xml:space="preserve"> </w:t>
      </w:r>
      <w:r>
        <w:t>2007 as a Fulbright Senior Specialist. While living and working in Eastern Europe, I</w:t>
      </w:r>
      <w:r w:rsidR="00FC5175">
        <w:t xml:space="preserve"> </w:t>
      </w:r>
      <w:r>
        <w:t>traveled extensively throughout the region. I made trips to ancestral towns, and visited</w:t>
      </w:r>
      <w:r w:rsidR="00FC5175">
        <w:t xml:space="preserve"> </w:t>
      </w:r>
      <w:r>
        <w:t>state archives in Lithuania, Poland, Ukraine, Moldova, and other countries.</w:t>
      </w:r>
    </w:p>
    <w:p w14:paraId="7B676AE1" w14:textId="77777777" w:rsidR="00975408" w:rsidRDefault="00975408" w:rsidP="00975408"/>
    <w:p w14:paraId="3EC2A942" w14:textId="770AB0E9" w:rsidR="00975408" w:rsidRDefault="00975408" w:rsidP="00975408">
      <w:r>
        <w:t>I often speak at conferences and to groups on Eastern Europe and Jewish genealogy</w:t>
      </w:r>
      <w:r w:rsidR="00FC5175">
        <w:t xml:space="preserve"> </w:t>
      </w:r>
      <w:r>
        <w:t>topics. I have also developed educational courses on Eastern Europe and genealogy,</w:t>
      </w:r>
      <w:r w:rsidR="00FC5175">
        <w:t xml:space="preserve"> </w:t>
      </w:r>
      <w:r>
        <w:t>including the Tracing Your Eastern European Roots course at the Genealogical Research</w:t>
      </w:r>
      <w:r w:rsidR="00FC5175">
        <w:t xml:space="preserve"> </w:t>
      </w:r>
      <w:r>
        <w:t>Institute of Pittsburgh.</w:t>
      </w:r>
    </w:p>
    <w:p w14:paraId="273ECB22" w14:textId="77777777" w:rsidR="00975408" w:rsidRDefault="00975408" w:rsidP="00975408"/>
    <w:p w14:paraId="173B2AA7" w14:textId="43D52BFA" w:rsidR="00815ADB" w:rsidRDefault="00975408" w:rsidP="00975408">
      <w:r>
        <w:t>I have been a dedicated volunteer for many years. I am a Past President of the Jewish</w:t>
      </w:r>
      <w:r w:rsidR="00FC5175">
        <w:t xml:space="preserve"> </w:t>
      </w:r>
      <w:r>
        <w:t>Genealogy Society of Cleveland (JGSC), having served as President during 2016 and</w:t>
      </w:r>
      <w:r w:rsidR="00FC5175">
        <w:t xml:space="preserve"> </w:t>
      </w:r>
      <w:r>
        <w:t xml:space="preserve">2017 and as Treasurer for two years prior thereto. I currently serve as the </w:t>
      </w:r>
      <w:proofErr w:type="spellStart"/>
      <w:r>
        <w:t>Trakai</w:t>
      </w:r>
      <w:proofErr w:type="spellEnd"/>
      <w:r>
        <w:t xml:space="preserve"> District</w:t>
      </w:r>
      <w:r w:rsidR="00FC5175">
        <w:t xml:space="preserve"> </w:t>
      </w:r>
      <w:r>
        <w:t>coordinator, and previously served on the Board of Directors, for LitvakSIG, Inc. I’ve</w:t>
      </w:r>
      <w:r w:rsidR="00FC5175">
        <w:t xml:space="preserve"> </w:t>
      </w:r>
      <w:r>
        <w:t>also served on the International Association of Jewish Genealogical Societies (IAJGS)</w:t>
      </w:r>
      <w:r w:rsidR="00FC5175">
        <w:t xml:space="preserve"> </w:t>
      </w:r>
      <w:r>
        <w:t>Public Records Access Monitoring Committee and as an IAJGS Representative to the</w:t>
      </w:r>
      <w:r w:rsidR="00FC5175">
        <w:t xml:space="preserve"> </w:t>
      </w:r>
      <w:r>
        <w:t>Records Preservation Access Committee known as RPAC. Additional IAJGS volunteer</w:t>
      </w:r>
      <w:r w:rsidR="00FC5175">
        <w:t xml:space="preserve"> </w:t>
      </w:r>
      <w:r>
        <w:t>activities included service on the Bylaws Revision Committee and Nominating</w:t>
      </w:r>
      <w:r w:rsidR="00FC5175">
        <w:t xml:space="preserve"> </w:t>
      </w:r>
      <w:r>
        <w:t>Committee. I am also the long-time administrator of the Facebook Pages for JGSC and</w:t>
      </w:r>
      <w:r w:rsidR="00FC5175">
        <w:t xml:space="preserve"> </w:t>
      </w:r>
      <w:proofErr w:type="spellStart"/>
      <w:r>
        <w:t>LitvakSIG</w:t>
      </w:r>
      <w:proofErr w:type="spellEnd"/>
      <w:r>
        <w:t>.</w:t>
      </w:r>
    </w:p>
    <w:sectPr w:rsidR="00815ADB" w:rsidSect="0051122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08"/>
    <w:rsid w:val="00141E33"/>
    <w:rsid w:val="00187771"/>
    <w:rsid w:val="00511225"/>
    <w:rsid w:val="00815ADB"/>
    <w:rsid w:val="00975408"/>
    <w:rsid w:val="00A51C7F"/>
    <w:rsid w:val="00FB29D8"/>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D795"/>
  <w15:chartTrackingRefBased/>
  <w15:docId w15:val="{72F06112-7BE6-46EC-B102-C43EAB0C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Hallock</dc:creator>
  <cp:keywords/>
  <dc:description/>
  <cp:lastModifiedBy>Debra Hallock</cp:lastModifiedBy>
  <cp:revision>6</cp:revision>
  <dcterms:created xsi:type="dcterms:W3CDTF">2023-06-05T00:16:00Z</dcterms:created>
  <dcterms:modified xsi:type="dcterms:W3CDTF">2023-06-05T00:36:00Z</dcterms:modified>
</cp:coreProperties>
</file>